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DA2" w:rsidRPr="00513DA2" w:rsidRDefault="00513DA2" w:rsidP="00513DA2">
      <w:pPr>
        <w:contextualSpacing/>
        <w:jc w:val="center"/>
        <w:rPr>
          <w:b/>
          <w:u w:val="single"/>
        </w:rPr>
      </w:pPr>
      <w:r w:rsidRPr="00513DA2">
        <w:rPr>
          <w:b/>
          <w:u w:val="single"/>
        </w:rPr>
        <w:t>EDC Guidant Ancure writing assignment</w:t>
      </w:r>
    </w:p>
    <w:p w:rsidR="00513DA2" w:rsidRDefault="00513DA2" w:rsidP="00513DA2">
      <w:pPr>
        <w:contextualSpacing/>
        <w:rPr>
          <w:u w:val="single"/>
        </w:rPr>
      </w:pPr>
    </w:p>
    <w:p w:rsidR="00264EEB" w:rsidRDefault="00513DA2" w:rsidP="00513DA2">
      <w:pPr>
        <w:contextualSpacing/>
      </w:pPr>
      <w:r>
        <w:rPr>
          <w:u w:val="single"/>
        </w:rPr>
        <w:t>Theme:</w:t>
      </w:r>
      <w:r>
        <w:t xml:space="preserve"> </w:t>
      </w:r>
      <w:r w:rsidR="00532E40">
        <w:t xml:space="preserve"> </w:t>
      </w:r>
      <w:r w:rsidR="00AB2620">
        <w:t>When d</w:t>
      </w:r>
      <w:r w:rsidR="00264EEB">
        <w:t xml:space="preserve">oes an engineer’s responsibility </w:t>
      </w:r>
      <w:r w:rsidR="00532E40">
        <w:t>extend past</w:t>
      </w:r>
      <w:r w:rsidR="00264EEB">
        <w:t xml:space="preserve"> the design of the device?  </w:t>
      </w:r>
      <w:r w:rsidR="00AB2620">
        <w:t xml:space="preserve">When do ethical duties become overriding?  </w:t>
      </w:r>
    </w:p>
    <w:p w:rsidR="00264EEB" w:rsidRDefault="00264EEB" w:rsidP="00513DA2">
      <w:pPr>
        <w:contextualSpacing/>
      </w:pPr>
    </w:p>
    <w:p w:rsidR="00663E8C" w:rsidRDefault="00513DA2" w:rsidP="00513DA2">
      <w:pPr>
        <w:contextualSpacing/>
      </w:pPr>
      <w:r w:rsidRPr="00513DA2">
        <w:rPr>
          <w:u w:val="single"/>
        </w:rPr>
        <w:t>Reading:</w:t>
      </w:r>
      <w:r w:rsidR="00080F9B">
        <w:t xml:space="preserve">  </w:t>
      </w:r>
    </w:p>
    <w:p w:rsidR="00663E8C" w:rsidRDefault="00080F9B" w:rsidP="00513DA2">
      <w:pPr>
        <w:contextualSpacing/>
      </w:pPr>
      <w:r w:rsidRPr="00663E8C">
        <w:rPr>
          <w:i/>
        </w:rPr>
        <w:t>New York Times</w:t>
      </w:r>
      <w:r>
        <w:t xml:space="preserve">, </w:t>
      </w:r>
      <w:r w:rsidR="00663E8C">
        <w:t>“</w:t>
      </w:r>
      <w:r>
        <w:t>Maker Admits it Hid Problems</w:t>
      </w:r>
      <w:r w:rsidR="00663E8C">
        <w:t>”</w:t>
      </w:r>
      <w:r>
        <w:t>, June 13, 2003</w:t>
      </w:r>
    </w:p>
    <w:p w:rsidR="00663E8C" w:rsidRDefault="00663E8C" w:rsidP="00513DA2">
      <w:pPr>
        <w:contextualSpacing/>
      </w:pPr>
      <w:hyperlink r:id="rId5" w:history="1">
        <w:r w:rsidRPr="00060233">
          <w:rPr>
            <w:rStyle w:val="Hyperlink"/>
          </w:rPr>
          <w:t>http://www.nytimes.com/2003/06/13/business/maker-admits-it-hid-problems-in-artery-device.html</w:t>
        </w:r>
      </w:hyperlink>
      <w:r>
        <w:t xml:space="preserve"> </w:t>
      </w:r>
    </w:p>
    <w:p w:rsidR="00663E8C" w:rsidRDefault="00080F9B" w:rsidP="00513DA2">
      <w:pPr>
        <w:contextualSpacing/>
      </w:pPr>
      <w:r w:rsidRPr="00663E8C">
        <w:rPr>
          <w:i/>
        </w:rPr>
        <w:t>New York Times</w:t>
      </w:r>
      <w:r>
        <w:t xml:space="preserve">, </w:t>
      </w:r>
      <w:r w:rsidR="00663E8C">
        <w:t>“</w:t>
      </w:r>
      <w:r>
        <w:t>Artery Device Discontinued</w:t>
      </w:r>
      <w:r w:rsidR="00663E8C">
        <w:t>”</w:t>
      </w:r>
      <w:r>
        <w:t>, June 16, 2003</w:t>
      </w:r>
    </w:p>
    <w:p w:rsidR="00663E8C" w:rsidRDefault="00663E8C" w:rsidP="00513DA2">
      <w:pPr>
        <w:contextualSpacing/>
      </w:pPr>
      <w:hyperlink r:id="rId6" w:history="1">
        <w:r w:rsidRPr="00060233">
          <w:rPr>
            <w:rStyle w:val="Hyperlink"/>
          </w:rPr>
          <w:t>http://www.nytimes.com/2003/06/16/business/16CND-DEVICE.html</w:t>
        </w:r>
      </w:hyperlink>
      <w:r>
        <w:t xml:space="preserve">   </w:t>
      </w:r>
      <w:r>
        <w:tab/>
      </w:r>
    </w:p>
    <w:p w:rsidR="00513DA2" w:rsidRDefault="00663E8C" w:rsidP="00513DA2">
      <w:pPr>
        <w:contextualSpacing/>
      </w:pPr>
      <w:r w:rsidRPr="00663E8C">
        <w:rPr>
          <w:i/>
        </w:rPr>
        <w:t>San Jose Mercury News</w:t>
      </w:r>
      <w:r>
        <w:t>, “Complaint Played Key Role”, August 6, 2003</w:t>
      </w:r>
    </w:p>
    <w:p w:rsidR="00663E8C" w:rsidRDefault="00AB2620" w:rsidP="00513DA2">
      <w:pPr>
        <w:contextualSpacing/>
      </w:pPr>
      <w:hyperlink r:id="rId7" w:history="1">
        <w:r w:rsidRPr="00060233">
          <w:rPr>
            <w:rStyle w:val="Hyperlink"/>
          </w:rPr>
          <w:t>http://www.yourlawyer.com/articles/read/6391</w:t>
        </w:r>
      </w:hyperlink>
      <w:r>
        <w:t xml:space="preserve"> </w:t>
      </w:r>
    </w:p>
    <w:p w:rsidR="004207E5" w:rsidRDefault="004207E5" w:rsidP="004207E5">
      <w:pPr>
        <w:contextualSpacing/>
      </w:pPr>
      <w:r w:rsidRPr="00663E8C">
        <w:rPr>
          <w:i/>
        </w:rPr>
        <w:t>San Jose Mercury News</w:t>
      </w:r>
      <w:r>
        <w:t xml:space="preserve">, “Medical Firm’s Dangerous Secret”, August </w:t>
      </w:r>
      <w:r w:rsidR="00AB2620">
        <w:t>3</w:t>
      </w:r>
      <w:r>
        <w:t>, 2003</w:t>
      </w:r>
    </w:p>
    <w:p w:rsidR="00663E8C" w:rsidRDefault="00AB2620" w:rsidP="00513DA2">
      <w:pPr>
        <w:contextualSpacing/>
      </w:pPr>
      <w:hyperlink r:id="rId8" w:history="1">
        <w:r w:rsidRPr="00060233">
          <w:rPr>
            <w:rStyle w:val="Hyperlink"/>
          </w:rPr>
          <w:t>http://www.audetlaw.com/endograft/ancure.pdf</w:t>
        </w:r>
      </w:hyperlink>
    </w:p>
    <w:p w:rsidR="00AB2620" w:rsidRDefault="00AB2620" w:rsidP="00513DA2">
      <w:pPr>
        <w:contextualSpacing/>
      </w:pPr>
    </w:p>
    <w:p w:rsidR="00663E8C" w:rsidRPr="00080F9B" w:rsidRDefault="00663E8C" w:rsidP="00513DA2">
      <w:pPr>
        <w:contextualSpacing/>
      </w:pPr>
      <w:r>
        <w:t>(The</w:t>
      </w:r>
      <w:r w:rsidR="00AB2620">
        <w:t xml:space="preserve"> first</w:t>
      </w:r>
      <w:r>
        <w:t xml:space="preserve"> three newspaper articles have been com</w:t>
      </w:r>
      <w:r w:rsidR="004207E5">
        <w:t>piled into a single Word doc for posting</w:t>
      </w:r>
      <w:r w:rsidR="0010761B">
        <w:t>; the last is a scanned PDF</w:t>
      </w:r>
      <w:r>
        <w:t>)</w:t>
      </w:r>
    </w:p>
    <w:p w:rsidR="00513DA2" w:rsidRDefault="00513DA2" w:rsidP="00513DA2">
      <w:pPr>
        <w:contextualSpacing/>
      </w:pPr>
    </w:p>
    <w:p w:rsidR="00513DA2" w:rsidRPr="00513DA2" w:rsidRDefault="00513DA2" w:rsidP="00513DA2">
      <w:pPr>
        <w:contextualSpacing/>
        <w:rPr>
          <w:u w:val="single"/>
        </w:rPr>
      </w:pPr>
      <w:r w:rsidRPr="00513DA2">
        <w:rPr>
          <w:u w:val="single"/>
        </w:rPr>
        <w:t>Writing prompts:</w:t>
      </w:r>
    </w:p>
    <w:p w:rsidR="00663E8C" w:rsidRDefault="00AB2620" w:rsidP="00513DA2">
      <w:pPr>
        <w:pStyle w:val="ListParagraph"/>
        <w:numPr>
          <w:ilvl w:val="0"/>
          <w:numId w:val="2"/>
        </w:numPr>
      </w:pPr>
      <w:r>
        <w:t>D</w:t>
      </w:r>
      <w:r w:rsidR="00663E8C">
        <w:t>oes the engineer’s duty for the impact of his or her design end</w:t>
      </w:r>
      <w:r>
        <w:t xml:space="preserve"> with the design itself</w:t>
      </w:r>
      <w:r w:rsidR="00663E8C">
        <w:t>?</w:t>
      </w:r>
      <w:r>
        <w:t xml:space="preserve">  Why or why not – or under what conditions?  </w:t>
      </w:r>
    </w:p>
    <w:p w:rsidR="0020500A" w:rsidRPr="0020500A" w:rsidRDefault="0020500A" w:rsidP="00AB2620">
      <w:pPr>
        <w:pStyle w:val="ListParagraph"/>
        <w:numPr>
          <w:ilvl w:val="1"/>
          <w:numId w:val="2"/>
        </w:numPr>
      </w:pPr>
      <w:r w:rsidRPr="0020500A">
        <w:t xml:space="preserve">Does </w:t>
      </w:r>
      <w:r w:rsidR="00513DA2">
        <w:t>the engineer’s duty</w:t>
      </w:r>
      <w:r w:rsidRPr="0020500A">
        <w:t xml:space="preserve"> </w:t>
      </w:r>
      <w:r w:rsidR="0010761B">
        <w:t xml:space="preserve">ever </w:t>
      </w:r>
      <w:r w:rsidRPr="0020500A">
        <w:t xml:space="preserve">extend to the use/misuse of the device? </w:t>
      </w:r>
      <w:r w:rsidR="0010761B">
        <w:t xml:space="preserve"> When? </w:t>
      </w:r>
    </w:p>
    <w:p w:rsidR="0020500A" w:rsidRPr="0020500A" w:rsidRDefault="0020500A" w:rsidP="00AB2620">
      <w:pPr>
        <w:pStyle w:val="ListParagraph"/>
        <w:numPr>
          <w:ilvl w:val="1"/>
          <w:numId w:val="2"/>
        </w:numPr>
      </w:pPr>
      <w:r w:rsidRPr="0020500A">
        <w:t xml:space="preserve">To making sure </w:t>
      </w:r>
      <w:r w:rsidR="00663E8C">
        <w:t>device failures</w:t>
      </w:r>
      <w:r w:rsidRPr="0020500A">
        <w:t xml:space="preserve"> are reported</w:t>
      </w:r>
      <w:r w:rsidR="00663E8C">
        <w:t>, as required by law</w:t>
      </w:r>
      <w:r w:rsidRPr="0020500A">
        <w:t xml:space="preserve">?  </w:t>
      </w:r>
    </w:p>
    <w:p w:rsidR="00AB2620" w:rsidRDefault="00AB2620" w:rsidP="00AB2620">
      <w:pPr>
        <w:pStyle w:val="ListParagraph"/>
        <w:numPr>
          <w:ilvl w:val="0"/>
          <w:numId w:val="2"/>
        </w:numPr>
      </w:pPr>
      <w:r>
        <w:t xml:space="preserve">When does ethical duty take precedence over company policy or instructions from superiors?  </w:t>
      </w:r>
    </w:p>
    <w:p w:rsidR="009420DC" w:rsidRDefault="009420DC" w:rsidP="009420DC">
      <w:pPr>
        <w:pStyle w:val="ListParagraph"/>
        <w:numPr>
          <w:ilvl w:val="1"/>
          <w:numId w:val="2"/>
        </w:numPr>
      </w:pPr>
      <w:r>
        <w:t>When should an employee ‘blow the whistle’?</w:t>
      </w:r>
    </w:p>
    <w:p w:rsidR="00532E40" w:rsidRDefault="00532E40" w:rsidP="00513DA2">
      <w:pPr>
        <w:contextualSpacing/>
        <w:rPr>
          <w:u w:val="single"/>
        </w:rPr>
      </w:pPr>
    </w:p>
    <w:p w:rsidR="00513DA2" w:rsidRPr="00787F42" w:rsidRDefault="00513DA2" w:rsidP="00513DA2">
      <w:pPr>
        <w:contextualSpacing/>
        <w:rPr>
          <w:u w:val="single"/>
        </w:rPr>
      </w:pPr>
      <w:r w:rsidRPr="00787F42">
        <w:rPr>
          <w:u w:val="single"/>
        </w:rPr>
        <w:t>Response criteria/points</w:t>
      </w:r>
      <w:r>
        <w:rPr>
          <w:u w:val="single"/>
        </w:rPr>
        <w:t xml:space="preserve"> that could be made</w:t>
      </w:r>
      <w:r w:rsidRPr="00787F42">
        <w:rPr>
          <w:u w:val="single"/>
        </w:rPr>
        <w:t>:</w:t>
      </w:r>
    </w:p>
    <w:p w:rsidR="00237A24" w:rsidRDefault="00237A24" w:rsidP="009420DC">
      <w:pPr>
        <w:pStyle w:val="ListParagraph"/>
        <w:numPr>
          <w:ilvl w:val="0"/>
          <w:numId w:val="2"/>
        </w:numPr>
      </w:pPr>
      <w:r>
        <w:t xml:space="preserve">An engineer must at least be aware of the success and/or impact of his or her design in the real world </w:t>
      </w:r>
    </w:p>
    <w:p w:rsidR="009420DC" w:rsidRPr="0020500A" w:rsidRDefault="009420DC" w:rsidP="009420DC">
      <w:pPr>
        <w:pStyle w:val="ListParagraph"/>
        <w:numPr>
          <w:ilvl w:val="0"/>
          <w:numId w:val="2"/>
        </w:numPr>
      </w:pPr>
      <w:r w:rsidRPr="0020500A">
        <w:t xml:space="preserve">Typically, engineers would not be responsible for </w:t>
      </w:r>
      <w:r w:rsidR="00237A24">
        <w:t xml:space="preserve">every aspects of business – for example, compliance in reporting – </w:t>
      </w:r>
      <w:r w:rsidRPr="0020500A">
        <w:t>but in this case they were ethically forced to assume these responsibilities even aft</w:t>
      </w:r>
      <w:r w:rsidR="00237A24">
        <w:t xml:space="preserve">er the design job was finished </w:t>
      </w:r>
      <w:r w:rsidRPr="0020500A">
        <w:t xml:space="preserve"> </w:t>
      </w:r>
    </w:p>
    <w:p w:rsidR="00237A24" w:rsidRDefault="00237A24" w:rsidP="00237A24">
      <w:pPr>
        <w:pStyle w:val="ListParagraph"/>
        <w:numPr>
          <w:ilvl w:val="0"/>
          <w:numId w:val="2"/>
        </w:numPr>
      </w:pPr>
      <w:r>
        <w:t xml:space="preserve">Engineers should take action on negative design impacts </w:t>
      </w:r>
      <w:r w:rsidR="00CC2606">
        <w:t xml:space="preserve">– potentially including ‘blowing the whistle’ on their own employer – </w:t>
      </w:r>
      <w:r>
        <w:t>when:</w:t>
      </w:r>
    </w:p>
    <w:p w:rsidR="00237A24" w:rsidRDefault="00237A24" w:rsidP="00237A24">
      <w:pPr>
        <w:pStyle w:val="ListParagraph"/>
        <w:numPr>
          <w:ilvl w:val="1"/>
          <w:numId w:val="2"/>
        </w:numPr>
      </w:pPr>
      <w:r>
        <w:t>People are being directly harmed by the design</w:t>
      </w:r>
    </w:p>
    <w:p w:rsidR="00237A24" w:rsidRDefault="00237A24" w:rsidP="00237A24">
      <w:pPr>
        <w:pStyle w:val="ListParagraph"/>
        <w:numPr>
          <w:ilvl w:val="1"/>
          <w:numId w:val="2"/>
        </w:numPr>
      </w:pPr>
      <w:r>
        <w:t xml:space="preserve">Laws are being violated </w:t>
      </w:r>
    </w:p>
    <w:p w:rsidR="00237A24" w:rsidRDefault="00237A24" w:rsidP="00237A24">
      <w:pPr>
        <w:pStyle w:val="ListParagraph"/>
        <w:numPr>
          <w:ilvl w:val="1"/>
          <w:numId w:val="2"/>
        </w:numPr>
      </w:pPr>
      <w:r>
        <w:t>Those who are formally entrusted with these responsibilities are not fulfilling this duty</w:t>
      </w:r>
    </w:p>
    <w:p w:rsidR="00237A24" w:rsidRDefault="00237A24" w:rsidP="00237A24">
      <w:pPr>
        <w:pStyle w:val="ListParagraph"/>
        <w:numPr>
          <w:ilvl w:val="1"/>
          <w:numId w:val="2"/>
        </w:numPr>
      </w:pPr>
      <w:r>
        <w:t>It is in their power to do something</w:t>
      </w:r>
    </w:p>
    <w:p w:rsidR="00581FCD" w:rsidRPr="0020500A" w:rsidRDefault="00581FCD" w:rsidP="00513DA2">
      <w:pPr>
        <w:contextualSpacing/>
      </w:pPr>
    </w:p>
    <w:sectPr w:rsidR="00581FCD" w:rsidRPr="0020500A" w:rsidSect="00581F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B754D"/>
    <w:multiLevelType w:val="hybridMultilevel"/>
    <w:tmpl w:val="B2A4D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A76388"/>
    <w:multiLevelType w:val="hybridMultilevel"/>
    <w:tmpl w:val="35DC9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isplayBackgroundShape/>
  <w:proofState w:spelling="clean" w:grammar="clean"/>
  <w:defaultTabStop w:val="720"/>
  <w:characterSpacingControl w:val="doNotCompress"/>
  <w:compat/>
  <w:rsids>
    <w:rsidRoot w:val="0020500A"/>
    <w:rsid w:val="00080F9B"/>
    <w:rsid w:val="0010761B"/>
    <w:rsid w:val="0020500A"/>
    <w:rsid w:val="00237A24"/>
    <w:rsid w:val="00264EEB"/>
    <w:rsid w:val="004207E5"/>
    <w:rsid w:val="00513DA2"/>
    <w:rsid w:val="00532E40"/>
    <w:rsid w:val="00581FCD"/>
    <w:rsid w:val="005C0332"/>
    <w:rsid w:val="00663E8C"/>
    <w:rsid w:val="009420DC"/>
    <w:rsid w:val="00AB2620"/>
    <w:rsid w:val="00B00D88"/>
    <w:rsid w:val="00B510A5"/>
    <w:rsid w:val="00CC2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50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20500A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0500A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34"/>
    <w:qFormat/>
    <w:rsid w:val="00513DA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63E8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udetlaw.com/endograft/ancure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yourlawyer.com/articles/read/639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ytimes.com/2003/06/16/business/16CND-DEVICE.html" TargetMode="External"/><Relationship Id="rId5" Type="http://schemas.openxmlformats.org/officeDocument/2006/relationships/hyperlink" Target="http://www.nytimes.com/2003/06/13/business/maker-admits-it-hid-problems-in-artery-device.html?scp=1&amp;sq=guidant%20ancure&amp;st=cs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mlb794</dc:creator>
  <cp:lastModifiedBy>mlb794</cp:lastModifiedBy>
  <cp:revision>5</cp:revision>
  <dcterms:created xsi:type="dcterms:W3CDTF">2009-03-31T22:50:00Z</dcterms:created>
  <dcterms:modified xsi:type="dcterms:W3CDTF">2009-04-01T23:34:00Z</dcterms:modified>
</cp:coreProperties>
</file>